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54BD20" w14:textId="77777777" w:rsidR="00640711" w:rsidRDefault="00B93606" w:rsidP="00226216">
      <w:pPr>
        <w:pBdr>
          <w:top w:val="single" w:sz="4" w:space="1" w:color="auto"/>
          <w:left w:val="single" w:sz="4" w:space="4" w:color="auto"/>
          <w:bottom w:val="single" w:sz="4" w:space="10" w:color="auto"/>
          <w:right w:val="single" w:sz="4" w:space="4" w:color="auto"/>
        </w:pBdr>
        <w:rPr>
          <w:color w:val="00FF00"/>
        </w:rPr>
      </w:pPr>
      <w:r>
        <w:rPr>
          <w:noProof/>
          <w:sz w:val="20"/>
          <w:lang w:val="en-AU" w:eastAsia="en-AU"/>
        </w:rPr>
        <mc:AlternateContent>
          <mc:Choice Requires="wps">
            <w:drawing>
              <wp:anchor distT="0" distB="0" distL="114300" distR="114300" simplePos="0" relativeHeight="251657216" behindDoc="0" locked="0" layoutInCell="1" allowOverlap="1" wp14:anchorId="4E2C50CF" wp14:editId="1524F184">
                <wp:simplePos x="0" y="0"/>
                <wp:positionH relativeFrom="column">
                  <wp:posOffset>1219200</wp:posOffset>
                </wp:positionH>
                <wp:positionV relativeFrom="paragraph">
                  <wp:posOffset>177800</wp:posOffset>
                </wp:positionV>
                <wp:extent cx="4051300" cy="571500"/>
                <wp:effectExtent l="9525" t="6350" r="6350" b="12700"/>
                <wp:wrapNone/>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1300" cy="571500"/>
                        </a:xfrm>
                        <a:prstGeom prst="rect">
                          <a:avLst/>
                        </a:prstGeom>
                        <a:solidFill>
                          <a:srgbClr val="FFFFFF"/>
                        </a:solidFill>
                        <a:ln w="9525">
                          <a:solidFill>
                            <a:srgbClr val="000000"/>
                          </a:solidFill>
                          <a:miter lim="800000"/>
                          <a:headEnd/>
                          <a:tailEnd/>
                        </a:ln>
                      </wps:spPr>
                      <wps:txbx>
                        <w:txbxContent>
                          <w:p w14:paraId="1DF82D54" w14:textId="77777777" w:rsidR="00C36D39" w:rsidRDefault="00C36D39" w:rsidP="00D70EFE">
                            <w:pPr>
                              <w:jc w:val="center"/>
                              <w:rPr>
                                <w:b/>
                                <w:bCs/>
                                <w:sz w:val="28"/>
                                <w:szCs w:val="28"/>
                              </w:rPr>
                            </w:pPr>
                            <w:r>
                              <w:rPr>
                                <w:b/>
                                <w:bCs/>
                                <w:sz w:val="28"/>
                                <w:szCs w:val="28"/>
                              </w:rPr>
                              <w:t>FLEXIBLE TRAINING SOLUTIONS</w:t>
                            </w:r>
                          </w:p>
                          <w:p w14:paraId="54EFBBDE" w14:textId="77777777" w:rsidR="00C36D39" w:rsidRDefault="00C36D39" w:rsidP="00D70EFE">
                            <w:pPr>
                              <w:jc w:val="center"/>
                              <w:rPr>
                                <w:sz w:val="28"/>
                                <w:szCs w:val="28"/>
                              </w:rPr>
                            </w:pPr>
                            <w:r>
                              <w:rPr>
                                <w:b/>
                                <w:bCs/>
                                <w:sz w:val="28"/>
                                <w:szCs w:val="28"/>
                              </w:rPr>
                              <w:t>FEES AND CHARGES PROCEDURE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2C50CF" id="_x0000_t202" coordsize="21600,21600" o:spt="202" path="m,l,21600r21600,l21600,xe">
                <v:stroke joinstyle="miter"/>
                <v:path gradientshapeok="t" o:connecttype="rect"/>
              </v:shapetype>
              <v:shape id="Text Box 5" o:spid="_x0000_s1026" type="#_x0000_t202" style="position:absolute;margin-left:96pt;margin-top:14pt;width:319pt;height: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">
                <v:textbox>
                  <w:txbxContent>
                    <w:p w14:paraId="1DF82D54" w14:textId="77777777" w:rsidR="00C36D39" w:rsidRDefault="00C36D39" w:rsidP="00D70EFE">
                      <w:pPr>
                        <w:jc w:val="center"/>
                        <w:rPr>
                          <w:b/>
                          <w:bCs/>
                          <w:sz w:val="28"/>
                          <w:szCs w:val="28"/>
                        </w:rPr>
                      </w:pPr>
                      <w:r>
                        <w:rPr>
                          <w:b/>
                          <w:bCs/>
                          <w:sz w:val="28"/>
                          <w:szCs w:val="28"/>
                        </w:rPr>
                        <w:t>FLEXIBLE TRAINING SOLUTIONS</w:t>
                      </w:r>
                    </w:p>
                    <w:p w14:paraId="54EFBBDE" w14:textId="77777777" w:rsidR="00C36D39" w:rsidRDefault="00C36D39" w:rsidP="00D70EFE">
                      <w:pPr>
                        <w:jc w:val="center"/>
                        <w:rPr>
                          <w:sz w:val="28"/>
                          <w:szCs w:val="28"/>
                        </w:rPr>
                      </w:pPr>
                      <w:r>
                        <w:rPr>
                          <w:b/>
                          <w:bCs/>
                          <w:sz w:val="28"/>
                          <w:szCs w:val="28"/>
                        </w:rPr>
                        <w:t>FEES AND CHARGES PROCEDURE</w:t>
                      </w:r>
                    </w:p>
                  </w:txbxContent>
                </v:textbox>
              </v:shape>
            </w:pict>
          </mc:Fallback>
        </mc:AlternateContent>
      </w:r>
      <w:r w:rsidR="00262C9A">
        <w:rPr>
          <w:noProof/>
          <w:lang w:val="en-AU" w:eastAsia="en-AU"/>
        </w:rPr>
        <w:drawing>
          <wp:inline distT="0" distB="0" distL="0" distR="0" wp14:anchorId="45520009" wp14:editId="75D8441D">
            <wp:extent cx="1117600" cy="749300"/>
            <wp:effectExtent l="19050" t="0" r="6350" b="0"/>
            <wp:docPr id="1" name="Picture 1" descr="FTS_NewLogoResiz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TS_NewLogoResized"/>
                    <pic:cNvPicPr>
                      <a:picLocks noChangeAspect="1" noChangeArrowheads="1"/>
                    </pic:cNvPicPr>
                  </pic:nvPicPr>
                  <pic:blipFill>
                    <a:blip r:embed="rId7" cstate="print"/>
                    <a:srcRect/>
                    <a:stretch>
                      <a:fillRect/>
                    </a:stretch>
                  </pic:blipFill>
                  <pic:spPr bwMode="auto">
                    <a:xfrm>
                      <a:off x="0" y="0"/>
                      <a:ext cx="1117600" cy="749300"/>
                    </a:xfrm>
                    <a:prstGeom prst="rect">
                      <a:avLst/>
                    </a:prstGeom>
                    <a:noFill/>
                    <a:ln w="9525">
                      <a:noFill/>
                      <a:miter lim="800000"/>
                      <a:headEnd/>
                      <a:tailEnd/>
                    </a:ln>
                  </pic:spPr>
                </pic:pic>
              </a:graphicData>
            </a:graphic>
          </wp:inline>
        </w:drawing>
      </w:r>
    </w:p>
    <w:p w14:paraId="0FE849D2" w14:textId="77777777" w:rsidR="00640711" w:rsidRDefault="00640711">
      <w:pPr>
        <w:jc w:val="center"/>
        <w:rPr>
          <w:sz w:val="36"/>
        </w:rPr>
      </w:pPr>
    </w:p>
    <w:p w14:paraId="5D64C4EB" w14:textId="77777777" w:rsidR="00640711" w:rsidRDefault="00640711">
      <w:pPr>
        <w:jc w:val="center"/>
        <w:rPr>
          <w:sz w:val="36"/>
        </w:rPr>
      </w:pPr>
    </w:p>
    <w:p w14:paraId="7DE35E15" w14:textId="77777777" w:rsidR="00640711" w:rsidRDefault="00640711">
      <w:pPr>
        <w:jc w:val="center"/>
        <w:rPr>
          <w:sz w:val="36"/>
        </w:rPr>
      </w:pPr>
    </w:p>
    <w:p w14:paraId="169D4F5B" w14:textId="77777777" w:rsidR="00640711" w:rsidRDefault="00B93606">
      <w:pPr>
        <w:jc w:val="center"/>
        <w:rPr>
          <w:sz w:val="36"/>
        </w:rPr>
      </w:pPr>
      <w:r>
        <w:rPr>
          <w:noProof/>
          <w:sz w:val="20"/>
          <w:lang w:val="en-AU" w:eastAsia="en-AU"/>
        </w:rPr>
        <mc:AlternateContent>
          <mc:Choice Requires="wps">
            <w:drawing>
              <wp:anchor distT="0" distB="0" distL="114300" distR="114300" simplePos="0" relativeHeight="251658240" behindDoc="0" locked="0" layoutInCell="1" allowOverlap="1" wp14:anchorId="04BA0D7E" wp14:editId="70A43F1C">
                <wp:simplePos x="0" y="0"/>
                <wp:positionH relativeFrom="column">
                  <wp:posOffset>-114300</wp:posOffset>
                </wp:positionH>
                <wp:positionV relativeFrom="paragraph">
                  <wp:posOffset>100330</wp:posOffset>
                </wp:positionV>
                <wp:extent cx="5486400" cy="2057400"/>
                <wp:effectExtent l="9525" t="5080" r="9525" b="13970"/>
                <wp:wrapNone/>
                <wp:docPr id="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2057400"/>
                        </a:xfrm>
                        <a:prstGeom prst="rect">
                          <a:avLst/>
                        </a:prstGeom>
                        <a:solidFill>
                          <a:srgbClr val="333399"/>
                        </a:solidFill>
                        <a:ln w="9525">
                          <a:solidFill>
                            <a:srgbClr val="FFFFFF"/>
                          </a:solidFill>
                          <a:miter lim="800000"/>
                          <a:headEnd/>
                          <a:tailEnd/>
                        </a:ln>
                      </wps:spPr>
                      <wps:txbx>
                        <w:txbxContent>
                          <w:p w14:paraId="06246002" w14:textId="77777777" w:rsidR="00C36D39" w:rsidRDefault="00C36D39">
                            <w:pPr>
                              <w:pStyle w:val="Heading2"/>
                              <w:rPr>
                                <w:color w:val="FFFFFF"/>
                                <w:sz w:val="72"/>
                              </w:rPr>
                            </w:pPr>
                          </w:p>
                          <w:p w14:paraId="3C83DDE1" w14:textId="77777777" w:rsidR="00C36D39" w:rsidRDefault="00C36D39">
                            <w:pPr>
                              <w:pStyle w:val="Heading2"/>
                              <w:rPr>
                                <w:color w:val="FFFFFF"/>
                                <w:sz w:val="144"/>
                              </w:rPr>
                            </w:pPr>
                            <w:r>
                              <w:rPr>
                                <w:color w:val="FFFFFF"/>
                                <w:sz w:val="144"/>
                              </w:rPr>
                              <w:t>FC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BA0D7E" id="Text Box 6" o:spid="_x0000_s1027" type="#_x0000_t202" style="position:absolute;left:0;text-align:left;margin-left:-9pt;margin-top:7.9pt;width:6in;height:16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" fillcolor="#339" strokecolor="white">
                <v:textbox>
                  <w:txbxContent>
                    <w:p w14:paraId="06246002" w14:textId="77777777" w:rsidR="00C36D39" w:rsidRDefault="00C36D39">
                      <w:pPr>
                        <w:pStyle w:val="Heading2"/>
                        <w:rPr>
                          <w:color w:val="FFFFFF"/>
                          <w:sz w:val="72"/>
                        </w:rPr>
                      </w:pPr>
                    </w:p>
                    <w:p w14:paraId="3C83DDE1" w14:textId="77777777" w:rsidR="00C36D39" w:rsidRDefault="00C36D39">
                      <w:pPr>
                        <w:pStyle w:val="Heading2"/>
                        <w:rPr>
                          <w:color w:val="FFFFFF"/>
                          <w:sz w:val="144"/>
                        </w:rPr>
                      </w:pPr>
                      <w:r>
                        <w:rPr>
                          <w:color w:val="FFFFFF"/>
                          <w:sz w:val="144"/>
                        </w:rPr>
                        <w:t>FC 1</w:t>
                      </w:r>
                    </w:p>
                  </w:txbxContent>
                </v:textbox>
              </v:shape>
            </w:pict>
          </mc:Fallback>
        </mc:AlternateContent>
      </w:r>
    </w:p>
    <w:p w14:paraId="2BFA1620" w14:textId="77777777" w:rsidR="00640711" w:rsidRDefault="00640711">
      <w:pPr>
        <w:jc w:val="center"/>
        <w:rPr>
          <w:sz w:val="36"/>
        </w:rPr>
      </w:pPr>
    </w:p>
    <w:p w14:paraId="342F88B7" w14:textId="77777777" w:rsidR="00640711" w:rsidRDefault="00640711">
      <w:pPr>
        <w:jc w:val="center"/>
        <w:rPr>
          <w:sz w:val="36"/>
        </w:rPr>
      </w:pPr>
    </w:p>
    <w:p w14:paraId="1E9CAC13" w14:textId="77777777" w:rsidR="00640711" w:rsidRDefault="00640711">
      <w:pPr>
        <w:jc w:val="center"/>
        <w:rPr>
          <w:sz w:val="36"/>
        </w:rPr>
      </w:pPr>
    </w:p>
    <w:p w14:paraId="7B821556" w14:textId="77777777" w:rsidR="00640711" w:rsidRDefault="00640711">
      <w:pPr>
        <w:jc w:val="center"/>
        <w:rPr>
          <w:sz w:val="36"/>
        </w:rPr>
      </w:pPr>
    </w:p>
    <w:p w14:paraId="48798C89" w14:textId="77777777" w:rsidR="00640711" w:rsidRDefault="00640711">
      <w:pPr>
        <w:jc w:val="center"/>
        <w:rPr>
          <w:sz w:val="36"/>
        </w:rPr>
      </w:pPr>
    </w:p>
    <w:p w14:paraId="7A114D31" w14:textId="77777777" w:rsidR="00640711" w:rsidRDefault="00640711">
      <w:pPr>
        <w:jc w:val="center"/>
        <w:rPr>
          <w:sz w:val="36"/>
        </w:rPr>
      </w:pPr>
    </w:p>
    <w:p w14:paraId="04CB4073" w14:textId="77777777" w:rsidR="00640711" w:rsidRDefault="00640711">
      <w:pPr>
        <w:jc w:val="center"/>
        <w:rPr>
          <w:sz w:val="36"/>
        </w:rPr>
      </w:pPr>
    </w:p>
    <w:p w14:paraId="047421C5" w14:textId="77777777" w:rsidR="00640711" w:rsidRDefault="00640711">
      <w:pPr>
        <w:jc w:val="center"/>
        <w:rPr>
          <w:sz w:val="36"/>
        </w:rPr>
      </w:pPr>
    </w:p>
    <w:p w14:paraId="76403990" w14:textId="77777777" w:rsidR="00640711" w:rsidRDefault="00640711">
      <w:pPr>
        <w:jc w:val="center"/>
        <w:rPr>
          <w:sz w:val="36"/>
        </w:rPr>
      </w:pPr>
    </w:p>
    <w:p w14:paraId="18ED2F98" w14:textId="77777777" w:rsidR="00640711" w:rsidRDefault="00640711">
      <w:pPr>
        <w:jc w:val="center"/>
        <w:rPr>
          <w:sz w:val="36"/>
        </w:rPr>
      </w:pPr>
    </w:p>
    <w:p w14:paraId="5E478B72" w14:textId="77777777" w:rsidR="00640711" w:rsidRDefault="00640711">
      <w:pPr>
        <w:jc w:val="center"/>
        <w:rPr>
          <w:sz w:val="36"/>
        </w:rPr>
      </w:pPr>
    </w:p>
    <w:p w14:paraId="79BD7B36" w14:textId="77777777" w:rsidR="00640711" w:rsidRDefault="00640711">
      <w:pPr>
        <w:jc w:val="center"/>
        <w:rPr>
          <w:sz w:val="36"/>
        </w:rPr>
      </w:pPr>
    </w:p>
    <w:p w14:paraId="752CCEE9" w14:textId="77777777" w:rsidR="00640711" w:rsidRDefault="00640711">
      <w:pPr>
        <w:jc w:val="center"/>
        <w:rPr>
          <w:sz w:val="36"/>
        </w:rPr>
      </w:pPr>
    </w:p>
    <w:p w14:paraId="530AAA11" w14:textId="77777777" w:rsidR="00640711" w:rsidRDefault="00640711">
      <w:pPr>
        <w:jc w:val="center"/>
        <w:rPr>
          <w:sz w:val="36"/>
        </w:rPr>
      </w:pPr>
    </w:p>
    <w:p w14:paraId="5B2B3DE4" w14:textId="77777777" w:rsidR="00640711" w:rsidRDefault="00640711">
      <w:pPr>
        <w:jc w:val="center"/>
        <w:rPr>
          <w:sz w:val="36"/>
        </w:rPr>
      </w:pPr>
    </w:p>
    <w:p w14:paraId="24F24D5D" w14:textId="77777777" w:rsidR="00640711" w:rsidRDefault="00640711">
      <w:pPr>
        <w:jc w:val="center"/>
        <w:rPr>
          <w:sz w:val="36"/>
        </w:rPr>
      </w:pPr>
    </w:p>
    <w:p w14:paraId="7E8EB416" w14:textId="77777777" w:rsidR="00640711" w:rsidRDefault="00640711">
      <w:pPr>
        <w:jc w:val="center"/>
        <w:rPr>
          <w:sz w:val="36"/>
        </w:rPr>
      </w:pPr>
    </w:p>
    <w:p w14:paraId="439F9EE3" w14:textId="77777777" w:rsidR="00640711" w:rsidRDefault="00640711">
      <w:pPr>
        <w:jc w:val="center"/>
        <w:rPr>
          <w:sz w:val="36"/>
        </w:rPr>
      </w:pPr>
    </w:p>
    <w:p w14:paraId="5D9F3DB5" w14:textId="77777777" w:rsidR="00640711" w:rsidRDefault="00640711">
      <w:pPr>
        <w:jc w:val="center"/>
        <w:rPr>
          <w:sz w:val="36"/>
        </w:rPr>
      </w:pPr>
    </w:p>
    <w:p w14:paraId="410F4164" w14:textId="77777777" w:rsidR="00640711" w:rsidRDefault="00640711">
      <w:pPr>
        <w:jc w:val="center"/>
        <w:rPr>
          <w:sz w:val="36"/>
        </w:rPr>
      </w:pPr>
    </w:p>
    <w:p w14:paraId="014C5DBE" w14:textId="77777777" w:rsidR="00640711" w:rsidRDefault="00640711">
      <w:pPr>
        <w:jc w:val="center"/>
        <w:rPr>
          <w:sz w:val="36"/>
        </w:rPr>
      </w:pPr>
    </w:p>
    <w:p w14:paraId="69B4EF47" w14:textId="77777777" w:rsidR="00640711" w:rsidRDefault="00640711">
      <w:pPr>
        <w:jc w:val="center"/>
        <w:rPr>
          <w:sz w:val="36"/>
        </w:rPr>
      </w:pPr>
    </w:p>
    <w:p w14:paraId="5D4C6BE8" w14:textId="77777777" w:rsidR="00640711" w:rsidRDefault="00640711">
      <w:pPr>
        <w:jc w:val="center"/>
        <w:rPr>
          <w:sz w:val="36"/>
        </w:rPr>
      </w:pPr>
    </w:p>
    <w:p w14:paraId="57D484E9" w14:textId="77777777" w:rsidR="00640711" w:rsidRDefault="00640711">
      <w:pPr>
        <w:jc w:val="center"/>
        <w:rPr>
          <w:sz w:val="36"/>
        </w:rPr>
      </w:pPr>
    </w:p>
    <w:p w14:paraId="0EFBD27D" w14:textId="77777777" w:rsidR="00640711" w:rsidRDefault="00640711">
      <w:pPr>
        <w:jc w:val="center"/>
        <w:rPr>
          <w:sz w:val="36"/>
        </w:rPr>
      </w:pPr>
    </w:p>
    <w:p w14:paraId="6DC6B1D7" w14:textId="77777777" w:rsidR="008267D1" w:rsidRDefault="008267D1">
      <w:pPr>
        <w:rPr>
          <w:sz w:val="36"/>
        </w:rPr>
      </w:pPr>
      <w:r>
        <w:rPr>
          <w:sz w:val="36"/>
        </w:rPr>
        <w:br w:type="page"/>
      </w:r>
    </w:p>
    <w:p w14:paraId="7AA17A4A" w14:textId="77777777" w:rsidR="008A1BB4" w:rsidRDefault="008A1BB4">
      <w:pPr>
        <w:jc w:val="center"/>
        <w:rPr>
          <w:sz w:val="36"/>
        </w:rPr>
      </w:pPr>
      <w:r>
        <w:rPr>
          <w:sz w:val="36"/>
        </w:rPr>
        <w:lastRenderedPageBreak/>
        <w:t>FEES AND CHARGES PROCEDURE</w:t>
      </w:r>
    </w:p>
    <w:p w14:paraId="1FDD6C62" w14:textId="77777777" w:rsidR="00640711" w:rsidRDefault="00640711">
      <w:pPr>
        <w:jc w:val="center"/>
        <w:rPr>
          <w:sz w:val="36"/>
        </w:rPr>
      </w:pPr>
      <w:r>
        <w:rPr>
          <w:sz w:val="36"/>
        </w:rPr>
        <w:t xml:space="preserve"> (</w:t>
      </w:r>
      <w:r w:rsidR="008A1BB4">
        <w:rPr>
          <w:sz w:val="36"/>
        </w:rPr>
        <w:t>FC 1</w:t>
      </w:r>
      <w:r>
        <w:rPr>
          <w:sz w:val="36"/>
        </w:rPr>
        <w:t>)</w:t>
      </w:r>
    </w:p>
    <w:p w14:paraId="0C93BD0D" w14:textId="77777777" w:rsidR="00640711" w:rsidRDefault="00640711"/>
    <w:p w14:paraId="1AC86036" w14:textId="77777777" w:rsidR="008A1BB4" w:rsidRDefault="008A1BB4">
      <w:pPr>
        <w:rPr>
          <w:b/>
          <w:bCs/>
        </w:rPr>
      </w:pPr>
    </w:p>
    <w:p w14:paraId="141FABD8" w14:textId="77777777" w:rsidR="00640711" w:rsidRDefault="00640711">
      <w:pPr>
        <w:rPr>
          <w:b/>
          <w:bCs/>
        </w:rPr>
      </w:pPr>
      <w:r>
        <w:rPr>
          <w:b/>
          <w:bCs/>
        </w:rPr>
        <w:t>GENERAL:</w:t>
      </w:r>
    </w:p>
    <w:p w14:paraId="1E10481A" w14:textId="76070558" w:rsidR="00640711" w:rsidRDefault="00640711">
      <w:r>
        <w:t xml:space="preserve">This procedure </w:t>
      </w:r>
      <w:r w:rsidR="00625CB5">
        <w:t>shows</w:t>
      </w:r>
      <w:r>
        <w:t xml:space="preserve"> the Flexible Training Solutions </w:t>
      </w:r>
      <w:r w:rsidR="00407B06">
        <w:t xml:space="preserve">Fees and Charges </w:t>
      </w:r>
    </w:p>
    <w:p w14:paraId="71AABD9F" w14:textId="77777777" w:rsidR="00625CB5" w:rsidRDefault="00625CB5"/>
    <w:p w14:paraId="3E397519" w14:textId="77777777" w:rsidR="00625CB5" w:rsidRDefault="00625CB5"/>
    <w:p w14:paraId="3D4E0F22" w14:textId="77777777" w:rsidR="00640711" w:rsidRDefault="00640711">
      <w:pPr>
        <w:rPr>
          <w:b/>
          <w:bCs/>
        </w:rPr>
      </w:pPr>
      <w:r>
        <w:rPr>
          <w:b/>
          <w:bCs/>
        </w:rPr>
        <w:t>SCOPE:</w:t>
      </w:r>
    </w:p>
    <w:p w14:paraId="76A75707" w14:textId="77777777" w:rsidR="009F0D0C" w:rsidRDefault="001B72CA">
      <w:r w:rsidRPr="001B72CA">
        <w:t>This instruction shall ensure that the Sales and Executive staff conform to Flexible Training Solutions, and all regulatory bodies’ procedures, regul</w:t>
      </w:r>
      <w:r w:rsidR="009F0D0C">
        <w:t>ations and standards, including:</w:t>
      </w:r>
    </w:p>
    <w:p w14:paraId="0CC292EB" w14:textId="77777777" w:rsidR="009F0D0C" w:rsidRDefault="009F0D0C"/>
    <w:p w14:paraId="1F8B0017" w14:textId="77777777" w:rsidR="009F0D0C" w:rsidRDefault="009F0D0C" w:rsidP="009F0D0C">
      <w:pPr>
        <w:pStyle w:val="ListParagraph"/>
        <w:numPr>
          <w:ilvl w:val="0"/>
          <w:numId w:val="8"/>
        </w:numPr>
      </w:pPr>
      <w:r>
        <w:t>Standards for Registered Training Organisation 2015, clause 5.3</w:t>
      </w:r>
    </w:p>
    <w:p w14:paraId="328F271B" w14:textId="77777777" w:rsidR="009F0D0C" w:rsidRDefault="009F0D0C" w:rsidP="009F0D0C">
      <w:pPr>
        <w:pStyle w:val="ListParagraph"/>
        <w:numPr>
          <w:ilvl w:val="0"/>
          <w:numId w:val="8"/>
        </w:numPr>
      </w:pPr>
      <w:r>
        <w:t>All State fees and charges policies</w:t>
      </w:r>
    </w:p>
    <w:p w14:paraId="38DC0BDA" w14:textId="77777777" w:rsidR="009F0D0C" w:rsidRDefault="009F0D0C" w:rsidP="009F0D0C">
      <w:pPr>
        <w:pStyle w:val="ListParagraph"/>
        <w:numPr>
          <w:ilvl w:val="0"/>
          <w:numId w:val="8"/>
        </w:numPr>
      </w:pPr>
      <w:r>
        <w:t>FTS Withdrawal Procedures WDI</w:t>
      </w:r>
    </w:p>
    <w:p w14:paraId="6CBF8A40" w14:textId="77777777" w:rsidR="009F0D0C" w:rsidRDefault="009F0D0C" w:rsidP="009F0D0C"/>
    <w:p w14:paraId="0B27B436" w14:textId="0BBDF72D" w:rsidR="00640711" w:rsidRDefault="000F6685" w:rsidP="009F0D0C">
      <w:r>
        <w:t>T</w:t>
      </w:r>
      <w:r w:rsidR="001B72CA" w:rsidRPr="001B72CA">
        <w:t>o ensure all trainees receive fair and equitable charges for their training.</w:t>
      </w:r>
    </w:p>
    <w:p w14:paraId="0D3931F2" w14:textId="77777777" w:rsidR="00625CB5" w:rsidRDefault="00625CB5"/>
    <w:p w14:paraId="663DB879" w14:textId="77777777" w:rsidR="001B72CA" w:rsidRDefault="001B72CA"/>
    <w:p w14:paraId="68DAF690" w14:textId="77777777" w:rsidR="00640711" w:rsidRDefault="00640711">
      <w:pPr>
        <w:rPr>
          <w:b/>
          <w:bCs/>
        </w:rPr>
      </w:pPr>
      <w:r>
        <w:rPr>
          <w:b/>
          <w:bCs/>
        </w:rPr>
        <w:t>RESPONSIBILITY:</w:t>
      </w:r>
    </w:p>
    <w:p w14:paraId="3331CEC6" w14:textId="77777777" w:rsidR="00640711" w:rsidRDefault="00640711">
      <w:r>
        <w:t>The Directors will</w:t>
      </w:r>
      <w:r w:rsidR="00D5718D">
        <w:t xml:space="preserve"> review all new </w:t>
      </w:r>
      <w:r w:rsidR="00625CB5">
        <w:t>fees and charges as outlined by each State Government Department and set the charges accordingly.</w:t>
      </w:r>
    </w:p>
    <w:p w14:paraId="18D66151" w14:textId="77777777" w:rsidR="000179B9" w:rsidRDefault="000179B9">
      <w:pPr>
        <w:rPr>
          <w:b/>
          <w:bCs/>
        </w:rPr>
      </w:pPr>
    </w:p>
    <w:p w14:paraId="73601CAA" w14:textId="77777777" w:rsidR="001B72CA" w:rsidRDefault="001B72CA">
      <w:pPr>
        <w:rPr>
          <w:b/>
          <w:bCs/>
          <w:color w:val="000000"/>
          <w:w w:val="107"/>
          <w:kern w:val="28"/>
          <w:lang w:val="en-AU"/>
        </w:rPr>
      </w:pPr>
      <w:r>
        <w:rPr>
          <w:b/>
          <w:bCs/>
          <w:w w:val="107"/>
          <w:lang w:val="en-AU"/>
        </w:rPr>
        <w:br w:type="page"/>
      </w:r>
    </w:p>
    <w:p w14:paraId="4938A775" w14:textId="77777777" w:rsidR="00625CB5" w:rsidRPr="008267D1" w:rsidRDefault="008267D1" w:rsidP="00896636">
      <w:pPr>
        <w:pStyle w:val="Style"/>
        <w:widowControl w:val="0"/>
        <w:spacing w:before="120" w:after="120"/>
        <w:ind w:right="25"/>
        <w:jc w:val="both"/>
        <w:rPr>
          <w:rFonts w:ascii="Times New Roman" w:hAnsi="Times New Roman" w:cs="Times New Roman"/>
          <w:b/>
          <w:bCs/>
          <w:w w:val="107"/>
          <w:lang w:val="en-AU"/>
        </w:rPr>
      </w:pPr>
      <w:r>
        <w:rPr>
          <w:rFonts w:ascii="Times New Roman" w:hAnsi="Times New Roman" w:cs="Times New Roman"/>
          <w:b/>
          <w:bCs/>
          <w:w w:val="107"/>
          <w:lang w:val="en-AU"/>
        </w:rPr>
        <w:lastRenderedPageBreak/>
        <w:t>Fees</w:t>
      </w:r>
    </w:p>
    <w:p w14:paraId="1D7D1D88" w14:textId="77777777" w:rsidR="001B72CA" w:rsidRDefault="001B72CA" w:rsidP="001B72CA">
      <w:pPr>
        <w:pStyle w:val="Style"/>
        <w:widowControl w:val="0"/>
        <w:tabs>
          <w:tab w:val="left" w:pos="-31680"/>
        </w:tabs>
        <w:spacing w:line="240" w:lineRule="auto"/>
        <w:rPr>
          <w:rFonts w:ascii="Times New Roman" w:hAnsi="Times New Roman" w:cs="Times New Roman"/>
          <w:w w:val="107"/>
          <w:lang w:val="en-AU"/>
        </w:rPr>
      </w:pPr>
      <w:r w:rsidRPr="001B72CA">
        <w:rPr>
          <w:rFonts w:ascii="Times New Roman" w:hAnsi="Times New Roman" w:cs="Times New Roman"/>
          <w:w w:val="107"/>
          <w:lang w:val="en-AU"/>
        </w:rPr>
        <w:t>The student will be required to pay an</w:t>
      </w:r>
      <w:r>
        <w:rPr>
          <w:rFonts w:ascii="Times New Roman" w:hAnsi="Times New Roman" w:cs="Times New Roman"/>
          <w:w w:val="107"/>
          <w:lang w:val="en-AU"/>
        </w:rPr>
        <w:t xml:space="preserve"> enrolment fee as calculated following each State Governments guidelines - </w:t>
      </w:r>
      <w:r w:rsidRPr="001B72CA">
        <w:rPr>
          <w:rFonts w:ascii="Times New Roman" w:hAnsi="Times New Roman" w:cs="Times New Roman"/>
          <w:w w:val="107"/>
          <w:lang w:val="en-AU"/>
        </w:rPr>
        <w:t xml:space="preserve">with allowances made for credit transfer or recognition of prior learning.  FTS will not accept payment of more than $1000 prior to qualification/course commencement.  </w:t>
      </w:r>
      <w:r w:rsidRPr="001B72CA">
        <w:rPr>
          <w:rFonts w:ascii="Times New Roman" w:hAnsi="Times New Roman" w:cs="Times New Roman"/>
          <w:w w:val="107"/>
          <w:lang w:val="en-AU"/>
        </w:rPr>
        <w:tab/>
      </w:r>
    </w:p>
    <w:p w14:paraId="63E29EB4" w14:textId="77777777" w:rsidR="001B72CA" w:rsidRPr="001B72CA" w:rsidRDefault="001B72CA" w:rsidP="001B72CA">
      <w:pPr>
        <w:pStyle w:val="Style"/>
        <w:widowControl w:val="0"/>
        <w:tabs>
          <w:tab w:val="left" w:pos="-31680"/>
        </w:tabs>
        <w:spacing w:line="240" w:lineRule="auto"/>
        <w:rPr>
          <w:rFonts w:ascii="Times New Roman" w:hAnsi="Times New Roman" w:cs="Times New Roman"/>
          <w:w w:val="107"/>
          <w:lang w:val="en-AU"/>
        </w:rPr>
      </w:pPr>
    </w:p>
    <w:p w14:paraId="07EF575B" w14:textId="77777777" w:rsidR="001B72CA" w:rsidRDefault="001B72CA" w:rsidP="001B72CA">
      <w:pPr>
        <w:pStyle w:val="Style"/>
        <w:widowControl w:val="0"/>
        <w:tabs>
          <w:tab w:val="left" w:pos="-31680"/>
        </w:tabs>
        <w:spacing w:line="240" w:lineRule="auto"/>
        <w:rPr>
          <w:rFonts w:ascii="Times New Roman" w:hAnsi="Times New Roman" w:cs="Times New Roman"/>
          <w:w w:val="107"/>
          <w:lang w:val="en-AU"/>
        </w:rPr>
      </w:pPr>
      <w:r w:rsidRPr="001B72CA">
        <w:rPr>
          <w:rFonts w:ascii="Times New Roman" w:hAnsi="Times New Roman" w:cs="Times New Roman"/>
          <w:w w:val="107"/>
          <w:lang w:val="en-AU"/>
        </w:rPr>
        <w:t>Following commencement where FTS requires payment of additional fees in advance from the student, at any given time, the total amount will not exceed $1,500.</w:t>
      </w:r>
    </w:p>
    <w:p w14:paraId="03F6EA1F" w14:textId="77777777" w:rsidR="001B72CA" w:rsidRPr="001B72CA" w:rsidRDefault="001B72CA" w:rsidP="001B72CA">
      <w:pPr>
        <w:pStyle w:val="Style"/>
        <w:widowControl w:val="0"/>
        <w:tabs>
          <w:tab w:val="left" w:pos="-31680"/>
        </w:tabs>
        <w:spacing w:line="240" w:lineRule="auto"/>
        <w:rPr>
          <w:rFonts w:ascii="Times New Roman" w:hAnsi="Times New Roman" w:cs="Times New Roman"/>
          <w:w w:val="107"/>
          <w:lang w:val="en-AU"/>
        </w:rPr>
      </w:pPr>
    </w:p>
    <w:p w14:paraId="3280533F" w14:textId="77777777" w:rsidR="00625CB5" w:rsidRDefault="001B72CA" w:rsidP="001B72CA">
      <w:pPr>
        <w:pStyle w:val="Style"/>
        <w:widowControl w:val="0"/>
        <w:tabs>
          <w:tab w:val="left" w:pos="-31680"/>
        </w:tabs>
        <w:spacing w:line="240" w:lineRule="auto"/>
        <w:rPr>
          <w:rFonts w:ascii="Times New Roman" w:hAnsi="Times New Roman" w:cs="Times New Roman"/>
          <w:w w:val="107"/>
          <w:lang w:val="en-AU"/>
        </w:rPr>
      </w:pPr>
      <w:r w:rsidRPr="001B72CA">
        <w:rPr>
          <w:rFonts w:ascii="Times New Roman" w:hAnsi="Times New Roman" w:cs="Times New Roman"/>
          <w:w w:val="107"/>
          <w:lang w:val="en-AU"/>
        </w:rPr>
        <w:t>All student fees must be paid prior to the issue of the qualification.</w:t>
      </w:r>
      <w:r w:rsidR="00625CB5" w:rsidRPr="008267D1">
        <w:rPr>
          <w:rFonts w:ascii="Times New Roman" w:hAnsi="Times New Roman" w:cs="Times New Roman"/>
          <w:w w:val="107"/>
          <w:lang w:val="en-AU"/>
        </w:rPr>
        <w:t xml:space="preserve"> </w:t>
      </w:r>
    </w:p>
    <w:p w14:paraId="00066345" w14:textId="77777777" w:rsidR="009B7A2E" w:rsidRPr="008267D1" w:rsidRDefault="009B7A2E" w:rsidP="001B72CA">
      <w:pPr>
        <w:pStyle w:val="Style"/>
        <w:widowControl w:val="0"/>
        <w:tabs>
          <w:tab w:val="left" w:pos="-31680"/>
        </w:tabs>
        <w:spacing w:line="240" w:lineRule="auto"/>
        <w:ind w:right="17"/>
        <w:rPr>
          <w:rFonts w:ascii="Times New Roman" w:hAnsi="Times New Roman" w:cs="Times New Roman"/>
          <w:w w:val="107"/>
          <w:lang w:val="en-AU"/>
        </w:rPr>
      </w:pPr>
    </w:p>
    <w:p w14:paraId="101AF735" w14:textId="77777777" w:rsidR="00625CB5" w:rsidRDefault="00625CB5" w:rsidP="00625CB5">
      <w:pPr>
        <w:widowControl w:val="0"/>
        <w:rPr>
          <w:sz w:val="20"/>
          <w:szCs w:val="20"/>
          <w:lang w:val="en-AU"/>
        </w:rPr>
      </w:pPr>
      <w:r>
        <w:rPr>
          <w:lang w:val="en-AU"/>
        </w:rPr>
        <w:t> </w:t>
      </w:r>
    </w:p>
    <w:p w14:paraId="758A5503" w14:textId="34A8E563" w:rsidR="00563EAB" w:rsidRDefault="00563EAB" w:rsidP="00563EAB">
      <w:pPr>
        <w:rPr>
          <w:b/>
          <w:bCs/>
          <w:w w:val="107"/>
          <w:lang w:val="en-AU"/>
        </w:rPr>
      </w:pPr>
      <w:r>
        <w:rPr>
          <w:b/>
          <w:bCs/>
          <w:w w:val="107"/>
          <w:lang w:val="en-AU"/>
        </w:rPr>
        <w:t xml:space="preserve">Enrolment </w:t>
      </w:r>
      <w:r w:rsidR="000F6685">
        <w:rPr>
          <w:b/>
          <w:bCs/>
          <w:w w:val="107"/>
          <w:lang w:val="en-AU"/>
        </w:rPr>
        <w:t>Fees</w:t>
      </w:r>
    </w:p>
    <w:p w14:paraId="56EC5AC1" w14:textId="77777777" w:rsidR="00563EAB" w:rsidRDefault="00563EAB" w:rsidP="00563EAB">
      <w:pPr>
        <w:rPr>
          <w:b/>
          <w:bCs/>
          <w:w w:val="107"/>
          <w:lang w:val="en-AU"/>
        </w:rPr>
      </w:pPr>
    </w:p>
    <w:p w14:paraId="44627FE5" w14:textId="77777777" w:rsidR="00625CB5" w:rsidRPr="00896636" w:rsidRDefault="00563EAB" w:rsidP="00563EAB">
      <w:pPr>
        <w:rPr>
          <w:w w:val="106"/>
          <w:lang w:val="en-AU"/>
        </w:rPr>
      </w:pPr>
      <w:r>
        <w:rPr>
          <w:bCs/>
          <w:w w:val="107"/>
          <w:lang w:val="en-AU"/>
        </w:rPr>
        <w:t>Enrolment fees for trainees will be calculated as per rules and regulations of each State.  Sales staff will be well versed in these regulations and calculate enrolment fees accordingly.</w:t>
      </w:r>
      <w:r w:rsidR="00625CB5" w:rsidRPr="00896636">
        <w:rPr>
          <w:w w:val="106"/>
          <w:lang w:val="en-AU"/>
        </w:rPr>
        <w:t xml:space="preserve"> </w:t>
      </w:r>
    </w:p>
    <w:p w14:paraId="11D14F9B" w14:textId="77777777" w:rsidR="001F0E39" w:rsidRDefault="001F0E39" w:rsidP="00896636">
      <w:pPr>
        <w:pStyle w:val="Style"/>
        <w:widowControl w:val="0"/>
        <w:spacing w:line="240" w:lineRule="auto"/>
        <w:rPr>
          <w:rFonts w:ascii="Times New Roman" w:hAnsi="Times New Roman" w:cs="Times New Roman"/>
          <w:w w:val="106"/>
          <w:lang w:val="en-AU"/>
        </w:rPr>
      </w:pPr>
    </w:p>
    <w:p w14:paraId="25E7B7DD" w14:textId="77777777" w:rsidR="00563EAB" w:rsidRPr="00896636" w:rsidRDefault="00563EAB" w:rsidP="00896636">
      <w:pPr>
        <w:pStyle w:val="Style"/>
        <w:widowControl w:val="0"/>
        <w:spacing w:line="240" w:lineRule="auto"/>
        <w:rPr>
          <w:rFonts w:ascii="Times New Roman" w:hAnsi="Times New Roman" w:cs="Times New Roman"/>
          <w:w w:val="106"/>
          <w:lang w:val="en-AU"/>
        </w:rPr>
      </w:pPr>
    </w:p>
    <w:p w14:paraId="458568DC" w14:textId="1461EDE1" w:rsidR="00625CB5" w:rsidRPr="00896636" w:rsidRDefault="00625CB5" w:rsidP="00625CB5">
      <w:pPr>
        <w:pStyle w:val="Style"/>
        <w:widowControl w:val="0"/>
        <w:spacing w:before="120" w:after="120"/>
        <w:jc w:val="both"/>
        <w:rPr>
          <w:rFonts w:ascii="Times New Roman" w:hAnsi="Times New Roman" w:cs="Times New Roman"/>
          <w:b/>
          <w:bCs/>
          <w:w w:val="106"/>
          <w:lang w:val="en-AU"/>
        </w:rPr>
      </w:pPr>
      <w:r w:rsidRPr="00896636">
        <w:rPr>
          <w:rFonts w:ascii="Times New Roman" w:hAnsi="Times New Roman" w:cs="Times New Roman"/>
          <w:b/>
          <w:bCs/>
          <w:w w:val="106"/>
          <w:lang w:val="en-AU"/>
        </w:rPr>
        <w:t xml:space="preserve">Concessions and </w:t>
      </w:r>
      <w:r w:rsidR="000F6685" w:rsidRPr="00896636">
        <w:rPr>
          <w:rFonts w:ascii="Times New Roman" w:hAnsi="Times New Roman" w:cs="Times New Roman"/>
          <w:b/>
          <w:bCs/>
          <w:w w:val="106"/>
          <w:lang w:val="en-AU"/>
        </w:rPr>
        <w:t xml:space="preserve">Fee Exemptions </w:t>
      </w:r>
    </w:p>
    <w:p w14:paraId="2A149604" w14:textId="4A95B324" w:rsidR="00625CB5" w:rsidRPr="00896636" w:rsidRDefault="00072D21" w:rsidP="00896636">
      <w:pPr>
        <w:pStyle w:val="Style"/>
        <w:widowControl w:val="0"/>
        <w:spacing w:line="240" w:lineRule="auto"/>
        <w:rPr>
          <w:rFonts w:ascii="Times New Roman" w:hAnsi="Times New Roman" w:cs="Times New Roman"/>
          <w:w w:val="106"/>
          <w:lang w:val="en-AU"/>
        </w:rPr>
      </w:pPr>
      <w:r>
        <w:rPr>
          <w:rFonts w:ascii="Times New Roman" w:hAnsi="Times New Roman" w:cs="Times New Roman"/>
          <w:w w:val="106"/>
          <w:lang w:val="en-AU"/>
        </w:rPr>
        <w:t>If students are eligible a fee exemption or concession may be offered.  Concessions are based on possession of a current Health Care Card or Pension Card and are subject to State training regulations.</w:t>
      </w:r>
    </w:p>
    <w:p w14:paraId="72CBE5FA" w14:textId="77777777" w:rsidR="00896636" w:rsidRDefault="00896636" w:rsidP="00896636">
      <w:pPr>
        <w:pStyle w:val="Style"/>
        <w:widowControl w:val="0"/>
        <w:spacing w:line="240" w:lineRule="auto"/>
        <w:ind w:left="567" w:hanging="567"/>
        <w:rPr>
          <w:rFonts w:ascii="Times New Roman" w:hAnsi="Times New Roman" w:cs="Times New Roman"/>
          <w:lang w:val="en-AU"/>
        </w:rPr>
      </w:pPr>
    </w:p>
    <w:p w14:paraId="13428F73" w14:textId="77777777" w:rsidR="00625CB5" w:rsidRDefault="00625CB5" w:rsidP="00625CB5">
      <w:pPr>
        <w:pStyle w:val="Style"/>
        <w:widowControl w:val="0"/>
        <w:tabs>
          <w:tab w:val="left" w:pos="-31680"/>
        </w:tabs>
        <w:spacing w:before="120" w:after="120"/>
        <w:jc w:val="both"/>
        <w:rPr>
          <w:rFonts w:ascii="Verdana" w:hAnsi="Verdana"/>
          <w:w w:val="106"/>
          <w:sz w:val="20"/>
          <w:szCs w:val="20"/>
          <w:lang w:val="en-AU"/>
        </w:rPr>
      </w:pPr>
      <w:r>
        <w:rPr>
          <w:rFonts w:ascii="Verdana" w:hAnsi="Verdana"/>
          <w:w w:val="106"/>
          <w:sz w:val="20"/>
          <w:szCs w:val="20"/>
          <w:lang w:val="en-AU"/>
        </w:rPr>
        <w:t> </w:t>
      </w:r>
    </w:p>
    <w:p w14:paraId="7B85EA58" w14:textId="6C064564" w:rsidR="00F022F3" w:rsidRPr="001F0E39" w:rsidRDefault="00F022F3" w:rsidP="00F022F3">
      <w:pPr>
        <w:pStyle w:val="Style"/>
        <w:widowControl w:val="0"/>
        <w:spacing w:before="120" w:after="120"/>
        <w:rPr>
          <w:lang w:val="en-AU"/>
        </w:rPr>
      </w:pPr>
      <w:r w:rsidRPr="00523B80">
        <w:rPr>
          <w:rFonts w:ascii="Times New Roman" w:hAnsi="Times New Roman" w:cs="Times New Roman"/>
          <w:b/>
          <w:bCs/>
          <w:w w:val="106"/>
          <w:lang w:val="en-AU"/>
        </w:rPr>
        <w:t>Fees for Recognition of Prior Learning (RPL)</w:t>
      </w:r>
    </w:p>
    <w:p w14:paraId="5B7C1B51" w14:textId="77777777" w:rsidR="00F022F3" w:rsidRDefault="00F022F3" w:rsidP="00F022F3">
      <w:pPr>
        <w:pStyle w:val="Style"/>
        <w:widowControl w:val="0"/>
        <w:tabs>
          <w:tab w:val="left" w:pos="-31680"/>
        </w:tabs>
        <w:spacing w:before="120" w:after="120"/>
        <w:ind w:left="567" w:hanging="567"/>
        <w:rPr>
          <w:rFonts w:ascii="Times New Roman" w:hAnsi="Times New Roman" w:cs="Times New Roman"/>
          <w:w w:val="106"/>
          <w:lang w:val="en-AU"/>
        </w:rPr>
      </w:pPr>
      <w:r w:rsidRPr="00523B80">
        <w:rPr>
          <w:rFonts w:ascii="Times New Roman" w:hAnsi="Times New Roman" w:cs="Times New Roman"/>
          <w:w w:val="106"/>
          <w:lang w:val="en-AU"/>
        </w:rPr>
        <w:t xml:space="preserve">Fees for RPL will remain capped at cost recovery. </w:t>
      </w:r>
    </w:p>
    <w:p w14:paraId="4330DB40" w14:textId="77777777" w:rsidR="009F0D0C" w:rsidRPr="00523B80" w:rsidRDefault="009F0D0C" w:rsidP="003200AE">
      <w:pPr>
        <w:pStyle w:val="Style"/>
        <w:widowControl w:val="0"/>
        <w:tabs>
          <w:tab w:val="left" w:pos="-31680"/>
        </w:tabs>
        <w:spacing w:before="120" w:after="120"/>
        <w:rPr>
          <w:rFonts w:ascii="Times New Roman" w:hAnsi="Times New Roman" w:cs="Times New Roman"/>
          <w:w w:val="106"/>
          <w:lang w:val="en-AU"/>
        </w:rPr>
      </w:pPr>
      <w:r>
        <w:rPr>
          <w:rFonts w:ascii="Times New Roman" w:hAnsi="Times New Roman" w:cs="Times New Roman"/>
          <w:w w:val="106"/>
          <w:lang w:val="en-AU"/>
        </w:rPr>
        <w:t>Concessions will be available for tuition fees payable for enrolments as determined by each Stat</w:t>
      </w:r>
      <w:r w:rsidR="003200AE">
        <w:rPr>
          <w:rFonts w:ascii="Times New Roman" w:hAnsi="Times New Roman" w:cs="Times New Roman"/>
          <w:w w:val="106"/>
          <w:lang w:val="en-AU"/>
        </w:rPr>
        <w:t>e</w:t>
      </w:r>
      <w:r>
        <w:rPr>
          <w:rFonts w:ascii="Times New Roman" w:hAnsi="Times New Roman" w:cs="Times New Roman"/>
          <w:w w:val="106"/>
          <w:lang w:val="en-AU"/>
        </w:rPr>
        <w:t xml:space="preserve"> or Territory fees and charges policies</w:t>
      </w:r>
      <w:r w:rsidR="003200AE">
        <w:rPr>
          <w:rFonts w:ascii="Times New Roman" w:hAnsi="Times New Roman" w:cs="Times New Roman"/>
          <w:w w:val="106"/>
          <w:lang w:val="en-AU"/>
        </w:rPr>
        <w:t>.  Fee for service courses do not attract concessions for any fees.</w:t>
      </w:r>
    </w:p>
    <w:p w14:paraId="44580483" w14:textId="77777777" w:rsidR="00523B80" w:rsidRPr="00523B80" w:rsidRDefault="00523B80" w:rsidP="00F022F3">
      <w:pPr>
        <w:pStyle w:val="Style"/>
        <w:widowControl w:val="0"/>
        <w:tabs>
          <w:tab w:val="left" w:pos="-31680"/>
        </w:tabs>
        <w:spacing w:before="120" w:after="120"/>
        <w:ind w:left="567" w:hanging="567"/>
        <w:rPr>
          <w:rFonts w:ascii="Times New Roman" w:hAnsi="Times New Roman" w:cs="Times New Roman"/>
          <w:w w:val="106"/>
          <w:lang w:val="en-AU"/>
        </w:rPr>
      </w:pPr>
    </w:p>
    <w:p w14:paraId="7FB1DC65" w14:textId="77777777" w:rsidR="00F022F3" w:rsidRDefault="00F022F3" w:rsidP="001B72CA">
      <w:pPr>
        <w:rPr>
          <w:b/>
          <w:bCs/>
          <w:w w:val="106"/>
          <w:lang w:val="en-AU"/>
        </w:rPr>
      </w:pPr>
      <w:r w:rsidRPr="00523B80">
        <w:rPr>
          <w:b/>
          <w:bCs/>
          <w:w w:val="106"/>
          <w:lang w:val="en-AU"/>
        </w:rPr>
        <w:t xml:space="preserve">Refunds </w:t>
      </w:r>
    </w:p>
    <w:p w14:paraId="6561017B" w14:textId="77777777" w:rsidR="001B72CA" w:rsidRPr="001B72CA" w:rsidRDefault="001B72CA" w:rsidP="001B72CA">
      <w:pPr>
        <w:rPr>
          <w:b/>
          <w:bCs/>
          <w:color w:val="000000"/>
          <w:w w:val="106"/>
          <w:kern w:val="28"/>
          <w:lang w:val="en-AU"/>
        </w:rPr>
      </w:pPr>
    </w:p>
    <w:p w14:paraId="5582B003" w14:textId="77777777" w:rsidR="00F022F3" w:rsidRDefault="00F022F3" w:rsidP="00523B80">
      <w:pPr>
        <w:pStyle w:val="Style"/>
        <w:widowControl w:val="0"/>
        <w:spacing w:line="240" w:lineRule="auto"/>
        <w:jc w:val="both"/>
        <w:rPr>
          <w:rFonts w:ascii="Times New Roman" w:hAnsi="Times New Roman" w:cs="Times New Roman"/>
          <w:w w:val="106"/>
          <w:lang w:val="en-AU"/>
        </w:rPr>
      </w:pPr>
      <w:r w:rsidRPr="00523B80">
        <w:rPr>
          <w:rFonts w:ascii="Times New Roman" w:hAnsi="Times New Roman" w:cs="Times New Roman"/>
          <w:w w:val="106"/>
          <w:lang w:val="en-AU"/>
        </w:rPr>
        <w:t>For all courses</w:t>
      </w:r>
      <w:r w:rsidR="00B93606">
        <w:rPr>
          <w:rFonts w:ascii="Times New Roman" w:hAnsi="Times New Roman" w:cs="Times New Roman"/>
          <w:w w:val="106"/>
          <w:lang w:val="en-AU"/>
        </w:rPr>
        <w:t>,</w:t>
      </w:r>
      <w:r w:rsidRPr="00523B80">
        <w:rPr>
          <w:rFonts w:ascii="Times New Roman" w:hAnsi="Times New Roman" w:cs="Times New Roman"/>
          <w:w w:val="106"/>
          <w:lang w:val="en-AU"/>
        </w:rPr>
        <w:t xml:space="preserve"> if </w:t>
      </w:r>
      <w:r w:rsidR="00391575">
        <w:rPr>
          <w:rFonts w:ascii="Times New Roman" w:hAnsi="Times New Roman" w:cs="Times New Roman"/>
          <w:w w:val="106"/>
          <w:lang w:val="en-AU"/>
        </w:rPr>
        <w:t>a student withdraws, by written</w:t>
      </w:r>
      <w:r w:rsidRPr="00523B80">
        <w:rPr>
          <w:rFonts w:ascii="Times New Roman" w:hAnsi="Times New Roman" w:cs="Times New Roman"/>
          <w:w w:val="106"/>
          <w:lang w:val="en-AU"/>
        </w:rPr>
        <w:t xml:space="preserve"> notice at any time up until four weeks after the scheduled commencement date of the course, the tuition fee must be refunded, in excess of the minimum fee (which may be ke</w:t>
      </w:r>
      <w:r w:rsidR="00391575">
        <w:rPr>
          <w:rFonts w:ascii="Times New Roman" w:hAnsi="Times New Roman" w:cs="Times New Roman"/>
          <w:w w:val="106"/>
          <w:lang w:val="en-AU"/>
        </w:rPr>
        <w:t>pt as an administration charge).</w:t>
      </w:r>
      <w:r w:rsidRPr="00523B80">
        <w:rPr>
          <w:rFonts w:ascii="Times New Roman" w:hAnsi="Times New Roman" w:cs="Times New Roman"/>
          <w:w w:val="106"/>
          <w:lang w:val="en-AU"/>
        </w:rPr>
        <w:t xml:space="preserve"> </w:t>
      </w:r>
    </w:p>
    <w:p w14:paraId="11A74540" w14:textId="77777777" w:rsidR="00523B80" w:rsidRPr="00523B80" w:rsidRDefault="00523B80" w:rsidP="00523B80">
      <w:pPr>
        <w:pStyle w:val="Style"/>
        <w:widowControl w:val="0"/>
        <w:spacing w:line="240" w:lineRule="auto"/>
        <w:rPr>
          <w:rFonts w:ascii="Times New Roman" w:hAnsi="Times New Roman" w:cs="Times New Roman"/>
          <w:w w:val="106"/>
          <w:lang w:val="en-AU"/>
        </w:rPr>
      </w:pPr>
    </w:p>
    <w:p w14:paraId="591859C7" w14:textId="77777777" w:rsidR="00F022F3" w:rsidRPr="00523B80" w:rsidRDefault="00F022F3" w:rsidP="00523B80">
      <w:pPr>
        <w:pStyle w:val="Style"/>
        <w:widowControl w:val="0"/>
        <w:tabs>
          <w:tab w:val="left" w:pos="-31680"/>
        </w:tabs>
        <w:spacing w:line="240" w:lineRule="auto"/>
        <w:rPr>
          <w:rFonts w:ascii="Times New Roman" w:hAnsi="Times New Roman" w:cs="Times New Roman"/>
          <w:w w:val="106"/>
          <w:lang w:val="en-AU"/>
        </w:rPr>
      </w:pPr>
      <w:r w:rsidRPr="00523B80">
        <w:rPr>
          <w:rFonts w:ascii="Times New Roman" w:hAnsi="Times New Roman" w:cs="Times New Roman"/>
          <w:w w:val="106"/>
          <w:lang w:val="en-AU"/>
        </w:rPr>
        <w:t>Refunds of tuition fees on the basis of successful RPL will continue.</w:t>
      </w:r>
    </w:p>
    <w:p w14:paraId="1639039C" w14:textId="77777777" w:rsidR="00523B80" w:rsidRDefault="00523B80" w:rsidP="00F022F3">
      <w:pPr>
        <w:pStyle w:val="Style"/>
        <w:widowControl w:val="0"/>
        <w:tabs>
          <w:tab w:val="left" w:pos="-31680"/>
        </w:tabs>
        <w:spacing w:before="120" w:after="120"/>
        <w:rPr>
          <w:rFonts w:ascii="Times New Roman" w:hAnsi="Times New Roman" w:cs="Times New Roman"/>
          <w:b/>
          <w:bCs/>
          <w:w w:val="106"/>
          <w:lang w:val="en-AU"/>
        </w:rPr>
      </w:pPr>
    </w:p>
    <w:p w14:paraId="244C22C2" w14:textId="77777777" w:rsidR="001B72CA" w:rsidRDefault="001B72CA">
      <w:pPr>
        <w:rPr>
          <w:b/>
          <w:bCs/>
          <w:color w:val="000000"/>
          <w:w w:val="106"/>
          <w:kern w:val="28"/>
          <w:lang w:val="en-AU"/>
        </w:rPr>
      </w:pPr>
      <w:r>
        <w:rPr>
          <w:b/>
          <w:bCs/>
          <w:w w:val="106"/>
          <w:lang w:val="en-AU"/>
        </w:rPr>
        <w:br w:type="page"/>
      </w:r>
    </w:p>
    <w:p w14:paraId="17DE30F7" w14:textId="48341DCA" w:rsidR="00F022F3" w:rsidRPr="00523B80" w:rsidRDefault="00F022F3" w:rsidP="00F022F3">
      <w:pPr>
        <w:pStyle w:val="Style"/>
        <w:widowControl w:val="0"/>
        <w:tabs>
          <w:tab w:val="left" w:pos="-31680"/>
        </w:tabs>
        <w:spacing w:before="120" w:after="120"/>
        <w:rPr>
          <w:rFonts w:ascii="Times New Roman" w:hAnsi="Times New Roman" w:cs="Times New Roman"/>
          <w:w w:val="106"/>
          <w:lang w:val="en-AU"/>
        </w:rPr>
      </w:pPr>
      <w:r w:rsidRPr="00523B80">
        <w:rPr>
          <w:rFonts w:ascii="Times New Roman" w:hAnsi="Times New Roman" w:cs="Times New Roman"/>
          <w:b/>
          <w:bCs/>
          <w:w w:val="106"/>
          <w:lang w:val="en-AU"/>
        </w:rPr>
        <w:lastRenderedPageBreak/>
        <w:t xml:space="preserve">Accounts and </w:t>
      </w:r>
      <w:r w:rsidR="000F6685" w:rsidRPr="00523B80">
        <w:rPr>
          <w:rFonts w:ascii="Times New Roman" w:hAnsi="Times New Roman" w:cs="Times New Roman"/>
          <w:b/>
          <w:bCs/>
          <w:w w:val="106"/>
          <w:lang w:val="en-AU"/>
        </w:rPr>
        <w:t xml:space="preserve">Records </w:t>
      </w:r>
      <w:r w:rsidRPr="00523B80">
        <w:rPr>
          <w:rFonts w:ascii="Times New Roman" w:hAnsi="Times New Roman" w:cs="Times New Roman"/>
          <w:b/>
          <w:bCs/>
          <w:w w:val="106"/>
          <w:lang w:val="en-AU"/>
        </w:rPr>
        <w:t xml:space="preserve">of </w:t>
      </w:r>
      <w:r w:rsidR="000F6685" w:rsidRPr="00523B80">
        <w:rPr>
          <w:rFonts w:ascii="Times New Roman" w:hAnsi="Times New Roman" w:cs="Times New Roman"/>
          <w:b/>
          <w:bCs/>
          <w:w w:val="106"/>
          <w:lang w:val="en-AU"/>
        </w:rPr>
        <w:t xml:space="preserve">Tuition Fees </w:t>
      </w:r>
      <w:r w:rsidRPr="00523B80">
        <w:rPr>
          <w:rFonts w:ascii="Times New Roman" w:hAnsi="Times New Roman" w:cs="Times New Roman"/>
          <w:b/>
          <w:bCs/>
          <w:w w:val="106"/>
          <w:lang w:val="en-AU"/>
        </w:rPr>
        <w:t xml:space="preserve">and </w:t>
      </w:r>
      <w:r w:rsidR="000F6685" w:rsidRPr="00523B80">
        <w:rPr>
          <w:rFonts w:ascii="Times New Roman" w:hAnsi="Times New Roman" w:cs="Times New Roman"/>
          <w:b/>
          <w:bCs/>
          <w:w w:val="106"/>
          <w:lang w:val="en-AU"/>
        </w:rPr>
        <w:t>Other Fees</w:t>
      </w:r>
    </w:p>
    <w:p w14:paraId="420927F5" w14:textId="77777777" w:rsidR="00F022F3" w:rsidRPr="00523B80" w:rsidRDefault="00F022F3" w:rsidP="00523B80">
      <w:pPr>
        <w:pStyle w:val="Style"/>
        <w:widowControl w:val="0"/>
        <w:tabs>
          <w:tab w:val="left" w:pos="-31680"/>
        </w:tabs>
        <w:spacing w:line="240" w:lineRule="auto"/>
        <w:rPr>
          <w:rFonts w:ascii="Times New Roman" w:hAnsi="Times New Roman" w:cs="Times New Roman"/>
          <w:w w:val="106"/>
          <w:lang w:val="en-AU"/>
        </w:rPr>
      </w:pPr>
      <w:r w:rsidRPr="00523B80">
        <w:rPr>
          <w:rFonts w:ascii="Times New Roman" w:hAnsi="Times New Roman" w:cs="Times New Roman"/>
          <w:w w:val="106"/>
          <w:lang w:val="en-AU"/>
        </w:rPr>
        <w:t>The accounts and records kept must clearly distinguish income and expenditure for fee-for-service training or further education from government funded training and further education.</w:t>
      </w:r>
    </w:p>
    <w:p w14:paraId="744EACA1" w14:textId="77777777" w:rsidR="00523B80" w:rsidRPr="00523B80" w:rsidRDefault="00523B80" w:rsidP="00523B80">
      <w:pPr>
        <w:pStyle w:val="Style"/>
        <w:widowControl w:val="0"/>
        <w:tabs>
          <w:tab w:val="left" w:pos="-31680"/>
        </w:tabs>
        <w:spacing w:line="240" w:lineRule="auto"/>
        <w:rPr>
          <w:rFonts w:ascii="Times New Roman" w:hAnsi="Times New Roman" w:cs="Times New Roman"/>
          <w:w w:val="106"/>
          <w:lang w:val="en-AU"/>
        </w:rPr>
      </w:pPr>
    </w:p>
    <w:p w14:paraId="09419966" w14:textId="77777777" w:rsidR="00F022F3" w:rsidRPr="00523B80" w:rsidRDefault="00F022F3" w:rsidP="00523B80">
      <w:pPr>
        <w:pStyle w:val="Style"/>
        <w:widowControl w:val="0"/>
        <w:tabs>
          <w:tab w:val="left" w:pos="-31680"/>
        </w:tabs>
        <w:spacing w:line="240" w:lineRule="auto"/>
        <w:rPr>
          <w:rFonts w:ascii="Times New Roman" w:hAnsi="Times New Roman" w:cs="Times New Roman"/>
          <w:w w:val="106"/>
          <w:lang w:val="en-AU"/>
        </w:rPr>
      </w:pPr>
      <w:r w:rsidRPr="00523B80">
        <w:rPr>
          <w:rFonts w:ascii="Times New Roman" w:hAnsi="Times New Roman" w:cs="Times New Roman"/>
          <w:w w:val="106"/>
          <w:lang w:val="en-AU"/>
        </w:rPr>
        <w:t xml:space="preserve">Separate general ledger accounts will record the receipt of income from fees from tuition for </w:t>
      </w:r>
      <w:r w:rsidR="00B93606">
        <w:rPr>
          <w:rFonts w:ascii="Times New Roman" w:hAnsi="Times New Roman" w:cs="Times New Roman"/>
          <w:w w:val="106"/>
          <w:lang w:val="en-AU"/>
        </w:rPr>
        <w:t>G</w:t>
      </w:r>
      <w:r w:rsidRPr="00523B80">
        <w:rPr>
          <w:rFonts w:ascii="Times New Roman" w:hAnsi="Times New Roman" w:cs="Times New Roman"/>
          <w:w w:val="106"/>
          <w:lang w:val="en-AU"/>
        </w:rPr>
        <w:t>overnment funded training and further education, and payment of refunds.</w:t>
      </w:r>
    </w:p>
    <w:p w14:paraId="34A689BD" w14:textId="77777777" w:rsidR="00523B80" w:rsidRPr="00523B80" w:rsidRDefault="00523B80" w:rsidP="00523B80">
      <w:pPr>
        <w:pStyle w:val="Style"/>
        <w:widowControl w:val="0"/>
        <w:tabs>
          <w:tab w:val="left" w:pos="-31680"/>
        </w:tabs>
        <w:spacing w:line="240" w:lineRule="auto"/>
        <w:rPr>
          <w:rFonts w:ascii="Times New Roman" w:hAnsi="Times New Roman" w:cs="Times New Roman"/>
          <w:w w:val="106"/>
          <w:lang w:val="en-AU"/>
        </w:rPr>
      </w:pPr>
    </w:p>
    <w:p w14:paraId="73FEED86" w14:textId="77777777" w:rsidR="00F022F3" w:rsidRPr="00523B80" w:rsidRDefault="00F022F3" w:rsidP="00523B80">
      <w:pPr>
        <w:pStyle w:val="Style"/>
        <w:widowControl w:val="0"/>
        <w:tabs>
          <w:tab w:val="left" w:pos="-31680"/>
        </w:tabs>
        <w:spacing w:line="240" w:lineRule="auto"/>
        <w:rPr>
          <w:rFonts w:ascii="Times New Roman" w:hAnsi="Times New Roman" w:cs="Times New Roman"/>
          <w:w w:val="106"/>
          <w:lang w:val="en-AU"/>
        </w:rPr>
      </w:pPr>
      <w:r w:rsidRPr="00523B80">
        <w:rPr>
          <w:rFonts w:ascii="Times New Roman" w:hAnsi="Times New Roman" w:cs="Times New Roman"/>
          <w:w w:val="106"/>
          <w:lang w:val="en-AU"/>
        </w:rPr>
        <w:t>Records shall be kept, including evidence, to support fee concessions and fee exemptions granted.</w:t>
      </w:r>
    </w:p>
    <w:p w14:paraId="15EB3407" w14:textId="67CF64D7" w:rsidR="00F022F3" w:rsidRDefault="00F022F3" w:rsidP="00F022F3">
      <w:pPr>
        <w:widowControl w:val="0"/>
        <w:rPr>
          <w:lang w:val="en-AU"/>
        </w:rPr>
      </w:pPr>
      <w:r w:rsidRPr="00523B80">
        <w:rPr>
          <w:lang w:val="en-AU"/>
        </w:rPr>
        <w:t> </w:t>
      </w:r>
    </w:p>
    <w:p w14:paraId="1A5C78AE" w14:textId="688E6641" w:rsidR="00072D21" w:rsidRDefault="00072D21" w:rsidP="00F022F3">
      <w:pPr>
        <w:widowControl w:val="0"/>
        <w:rPr>
          <w:lang w:val="en-AU"/>
        </w:rPr>
      </w:pPr>
    </w:p>
    <w:p w14:paraId="39F5AA8C" w14:textId="17250582" w:rsidR="00072D21" w:rsidRPr="00072D21" w:rsidRDefault="00072D21" w:rsidP="00F022F3">
      <w:pPr>
        <w:widowControl w:val="0"/>
        <w:rPr>
          <w:b/>
          <w:bCs/>
          <w:lang w:val="en-AU"/>
        </w:rPr>
      </w:pPr>
      <w:r w:rsidRPr="00072D21">
        <w:rPr>
          <w:b/>
          <w:bCs/>
          <w:lang w:val="en-AU"/>
        </w:rPr>
        <w:t>Withdrawal Without Penalty Date</w:t>
      </w:r>
    </w:p>
    <w:p w14:paraId="0250FC42" w14:textId="77EA3402" w:rsidR="00072D21" w:rsidRDefault="00072D21" w:rsidP="00F022F3">
      <w:pPr>
        <w:widowControl w:val="0"/>
        <w:rPr>
          <w:lang w:val="en-AU"/>
        </w:rPr>
      </w:pPr>
    </w:p>
    <w:p w14:paraId="6EDA2E3B" w14:textId="53CEE9D3" w:rsidR="00072D21" w:rsidRDefault="00072D21" w:rsidP="00F022F3">
      <w:pPr>
        <w:widowControl w:val="0"/>
        <w:rPr>
          <w:lang w:val="en-AU"/>
        </w:rPr>
      </w:pPr>
      <w:r>
        <w:rPr>
          <w:lang w:val="en-AU"/>
        </w:rPr>
        <w:t>Within 10 days of signing Flexible Training Solutions’ enrolment form, a refund/ credit will be made for any fees paid. There will be no administration fee charged.</w:t>
      </w:r>
    </w:p>
    <w:p w14:paraId="010522A8" w14:textId="3D0F2D65" w:rsidR="00072D21" w:rsidRDefault="00072D21" w:rsidP="00F022F3">
      <w:pPr>
        <w:widowControl w:val="0"/>
        <w:rPr>
          <w:lang w:val="en-AU"/>
        </w:rPr>
      </w:pPr>
    </w:p>
    <w:p w14:paraId="0A4D5589" w14:textId="68BD550D" w:rsidR="00072D21" w:rsidRPr="00523B80" w:rsidRDefault="00072D21" w:rsidP="00F022F3">
      <w:pPr>
        <w:widowControl w:val="0"/>
        <w:rPr>
          <w:lang w:val="en-AU"/>
        </w:rPr>
      </w:pPr>
      <w:r>
        <w:rPr>
          <w:lang w:val="en-AU"/>
        </w:rPr>
        <w:t>After 10 days of signing Flexible Training Solutions’ enrolment form, withdrawal will be charged pro-rata for any units commenced, and any refund owing will be refunded with an administration fee of $150.</w:t>
      </w:r>
    </w:p>
    <w:p w14:paraId="7B37BE3E" w14:textId="77777777" w:rsidR="00625CB5" w:rsidRDefault="00625CB5" w:rsidP="00625CB5">
      <w:pPr>
        <w:widowControl w:val="0"/>
        <w:rPr>
          <w:sz w:val="20"/>
          <w:szCs w:val="20"/>
          <w:lang w:val="en-AU"/>
        </w:rPr>
      </w:pPr>
    </w:p>
    <w:p w14:paraId="248A383A" w14:textId="77777777" w:rsidR="00625CB5" w:rsidRDefault="00625CB5" w:rsidP="00625CB5">
      <w:pPr>
        <w:widowControl w:val="0"/>
        <w:rPr>
          <w:sz w:val="20"/>
          <w:szCs w:val="20"/>
          <w:lang w:val="en-AU"/>
        </w:rPr>
      </w:pPr>
    </w:p>
    <w:p w14:paraId="659BCB88" w14:textId="77777777" w:rsidR="00C96D0A" w:rsidRDefault="00C96D0A"/>
    <w:p w14:paraId="24DBFEAB" w14:textId="77777777" w:rsidR="00C96D0A" w:rsidRDefault="00C96D0A"/>
    <w:p w14:paraId="26C5ACEE" w14:textId="77777777" w:rsidR="00C96D0A" w:rsidRDefault="00C96D0A"/>
    <w:p w14:paraId="0887F2E4" w14:textId="77777777" w:rsidR="00C96D0A" w:rsidRDefault="00C96D0A"/>
    <w:p w14:paraId="627DD2CB" w14:textId="77777777" w:rsidR="00C96D0A" w:rsidRDefault="00C96D0A"/>
    <w:p w14:paraId="100C97E8" w14:textId="77777777" w:rsidR="00C96D0A" w:rsidRDefault="00C96D0A"/>
    <w:sectPr w:rsidR="00C96D0A" w:rsidSect="003E0BF7">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31E630" w14:textId="77777777" w:rsidR="00C36D39" w:rsidRDefault="00C36D39" w:rsidP="008267D1">
      <w:r>
        <w:separator/>
      </w:r>
    </w:p>
  </w:endnote>
  <w:endnote w:type="continuationSeparator" w:id="0">
    <w:p w14:paraId="3E1F31F8" w14:textId="77777777" w:rsidR="00C36D39" w:rsidRDefault="00C36D39" w:rsidP="008267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2EFC79" w14:textId="0A8B5754" w:rsidR="00C36D39" w:rsidRPr="003200AE" w:rsidRDefault="003200AE" w:rsidP="003200AE">
    <w:pPr>
      <w:pStyle w:val="Footer"/>
      <w:rPr>
        <w:sz w:val="18"/>
        <w:szCs w:val="18"/>
        <w:lang w:val="en-AU"/>
      </w:rPr>
    </w:pPr>
    <w:r>
      <w:rPr>
        <w:sz w:val="18"/>
        <w:szCs w:val="18"/>
        <w:lang w:val="en-AU"/>
      </w:rPr>
      <w:t>Flexible Trainin</w:t>
    </w:r>
    <w:r w:rsidR="00316FF6">
      <w:rPr>
        <w:sz w:val="18"/>
        <w:szCs w:val="18"/>
        <w:lang w:val="en-AU"/>
      </w:rPr>
      <w:t>g Solutions Pty Ltd – 2</w:t>
    </w:r>
    <w:r w:rsidR="00D37C74">
      <w:rPr>
        <w:sz w:val="18"/>
        <w:szCs w:val="18"/>
        <w:lang w:val="en-AU"/>
      </w:rPr>
      <w:t>7</w:t>
    </w:r>
    <w:r w:rsidR="00316FF6">
      <w:rPr>
        <w:sz w:val="18"/>
        <w:szCs w:val="18"/>
        <w:lang w:val="en-AU"/>
      </w:rPr>
      <w:t>/05/20</w:t>
    </w:r>
    <w:r w:rsidR="00F660C8">
      <w:rPr>
        <w:sz w:val="18"/>
        <w:szCs w:val="18"/>
        <w:lang w:val="en-AU"/>
      </w:rPr>
      <w:t>2</w:t>
    </w:r>
    <w:r w:rsidR="00D37C74">
      <w:rPr>
        <w:sz w:val="18"/>
        <w:szCs w:val="18"/>
        <w:lang w:val="en-AU"/>
      </w:rPr>
      <w:t>4</w:t>
    </w:r>
    <w:r>
      <w:rPr>
        <w:sz w:val="18"/>
        <w:szCs w:val="18"/>
        <w:lang w:val="en-AU"/>
      </w:rPr>
      <w:t xml:space="preserve">                                                                                       </w:t>
    </w:r>
    <w:r w:rsidR="00316FF6">
      <w:rPr>
        <w:sz w:val="18"/>
        <w:szCs w:val="18"/>
        <w:lang w:val="en-AU"/>
      </w:rPr>
      <w:t>FC 1/</w:t>
    </w:r>
    <w:r w:rsidR="00657BBF">
      <w:rPr>
        <w:sz w:val="18"/>
        <w:szCs w:val="18"/>
        <w:lang w:val="en-AU"/>
      </w:rPr>
      <w:t>1</w:t>
    </w:r>
    <w:r w:rsidR="00D37C74">
      <w:rPr>
        <w:sz w:val="18"/>
        <w:szCs w:val="18"/>
        <w:lang w:val="en-AU"/>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0D79E4" w14:textId="77777777" w:rsidR="00C36D39" w:rsidRDefault="00C36D39" w:rsidP="008267D1">
      <w:r>
        <w:separator/>
      </w:r>
    </w:p>
  </w:footnote>
  <w:footnote w:type="continuationSeparator" w:id="0">
    <w:p w14:paraId="1DBE9B28" w14:textId="77777777" w:rsidR="00C36D39" w:rsidRDefault="00C36D39" w:rsidP="008267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932F6A"/>
    <w:multiLevelType w:val="hybridMultilevel"/>
    <w:tmpl w:val="63BA40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47100FE"/>
    <w:multiLevelType w:val="hybridMultilevel"/>
    <w:tmpl w:val="F934C4C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4126017F"/>
    <w:multiLevelType w:val="hybridMultilevel"/>
    <w:tmpl w:val="28D2818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501E5C31"/>
    <w:multiLevelType w:val="hybridMultilevel"/>
    <w:tmpl w:val="FE4C72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54AC06D3"/>
    <w:multiLevelType w:val="hybridMultilevel"/>
    <w:tmpl w:val="823005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5BE36CE7"/>
    <w:multiLevelType w:val="hybridMultilevel"/>
    <w:tmpl w:val="40CEA486"/>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5EE376F1"/>
    <w:multiLevelType w:val="hybridMultilevel"/>
    <w:tmpl w:val="8BD25AB2"/>
    <w:lvl w:ilvl="0" w:tplc="24C2878C">
      <w:start w:val="1"/>
      <w:numFmt w:val="bullet"/>
      <w:lvlText w:val=""/>
      <w:lvlJc w:val="left"/>
      <w:pPr>
        <w:tabs>
          <w:tab w:val="num" w:pos="1620"/>
        </w:tabs>
        <w:ind w:left="1620" w:hanging="360"/>
      </w:pPr>
      <w:rPr>
        <w:rFonts w:ascii="Symbol" w:hAnsi="Symbol" w:hint="default"/>
      </w:rPr>
    </w:lvl>
    <w:lvl w:ilvl="1" w:tplc="0409000F">
      <w:start w:val="1"/>
      <w:numFmt w:val="decimal"/>
      <w:lvlText w:val="%2."/>
      <w:lvlJc w:val="left"/>
      <w:pPr>
        <w:tabs>
          <w:tab w:val="num" w:pos="1440"/>
        </w:tabs>
        <w:ind w:left="1440" w:hanging="360"/>
      </w:p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7246C19"/>
    <w:multiLevelType w:val="hybridMultilevel"/>
    <w:tmpl w:val="70F865C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551040914">
    <w:abstractNumId w:val="6"/>
  </w:num>
  <w:num w:numId="2" w16cid:durableId="1971283450">
    <w:abstractNumId w:val="7"/>
  </w:num>
  <w:num w:numId="3" w16cid:durableId="1174687650">
    <w:abstractNumId w:val="2"/>
  </w:num>
  <w:num w:numId="4" w16cid:durableId="1136147012">
    <w:abstractNumId w:val="0"/>
  </w:num>
  <w:num w:numId="5" w16cid:durableId="1209999875">
    <w:abstractNumId w:val="4"/>
  </w:num>
  <w:num w:numId="6" w16cid:durableId="2007440570">
    <w:abstractNumId w:val="1"/>
  </w:num>
  <w:num w:numId="7" w16cid:durableId="501237337">
    <w:abstractNumId w:val="3"/>
  </w:num>
  <w:num w:numId="8" w16cid:durableId="164666307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57C67"/>
    <w:rsid w:val="000179B9"/>
    <w:rsid w:val="00072D21"/>
    <w:rsid w:val="000F6685"/>
    <w:rsid w:val="001B72CA"/>
    <w:rsid w:val="001F0E39"/>
    <w:rsid w:val="00226216"/>
    <w:rsid w:val="00262C9A"/>
    <w:rsid w:val="00316FF6"/>
    <w:rsid w:val="003200AE"/>
    <w:rsid w:val="00391575"/>
    <w:rsid w:val="003E0BF7"/>
    <w:rsid w:val="00407B06"/>
    <w:rsid w:val="00424CB5"/>
    <w:rsid w:val="00480C26"/>
    <w:rsid w:val="00523B80"/>
    <w:rsid w:val="00563EAB"/>
    <w:rsid w:val="00625CB5"/>
    <w:rsid w:val="00640711"/>
    <w:rsid w:val="00657BBF"/>
    <w:rsid w:val="00657C67"/>
    <w:rsid w:val="00822806"/>
    <w:rsid w:val="008262E8"/>
    <w:rsid w:val="008267D1"/>
    <w:rsid w:val="00892B19"/>
    <w:rsid w:val="00896636"/>
    <w:rsid w:val="008A1BB4"/>
    <w:rsid w:val="008B48DA"/>
    <w:rsid w:val="008B7791"/>
    <w:rsid w:val="00982A16"/>
    <w:rsid w:val="009B7A2E"/>
    <w:rsid w:val="009F0D0C"/>
    <w:rsid w:val="00A25667"/>
    <w:rsid w:val="00B312F0"/>
    <w:rsid w:val="00B93606"/>
    <w:rsid w:val="00BD6DDA"/>
    <w:rsid w:val="00BD6F70"/>
    <w:rsid w:val="00BE3324"/>
    <w:rsid w:val="00C36D39"/>
    <w:rsid w:val="00C96D0A"/>
    <w:rsid w:val="00D37C74"/>
    <w:rsid w:val="00D5718D"/>
    <w:rsid w:val="00D70EFE"/>
    <w:rsid w:val="00DD51B4"/>
    <w:rsid w:val="00F022F3"/>
    <w:rsid w:val="00F30A67"/>
    <w:rsid w:val="00F46B7D"/>
    <w:rsid w:val="00F660C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3930B6"/>
  <w15:docId w15:val="{D525510D-4906-4708-8271-5D2DC2FDC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0BF7"/>
    <w:rPr>
      <w:sz w:val="24"/>
      <w:szCs w:val="24"/>
      <w:lang w:val="en-GB" w:eastAsia="en-US"/>
    </w:rPr>
  </w:style>
  <w:style w:type="paragraph" w:styleId="Heading1">
    <w:name w:val="heading 1"/>
    <w:basedOn w:val="Normal"/>
    <w:next w:val="Normal"/>
    <w:qFormat/>
    <w:rsid w:val="003E0BF7"/>
    <w:pPr>
      <w:keepNext/>
      <w:jc w:val="center"/>
      <w:outlineLvl w:val="0"/>
    </w:pPr>
    <w:rPr>
      <w:i/>
      <w:iCs/>
      <w:sz w:val="20"/>
    </w:rPr>
  </w:style>
  <w:style w:type="paragraph" w:styleId="Heading2">
    <w:name w:val="heading 2"/>
    <w:basedOn w:val="Normal"/>
    <w:next w:val="Normal"/>
    <w:qFormat/>
    <w:rsid w:val="003E0BF7"/>
    <w:pPr>
      <w:keepNext/>
      <w:jc w:val="center"/>
      <w:outlineLvl w:val="1"/>
    </w:pPr>
    <w:rPr>
      <w:b/>
      <w:bCs/>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sid w:val="003E0BF7"/>
    <w:rPr>
      <w:b/>
      <w:bCs/>
    </w:rPr>
  </w:style>
  <w:style w:type="paragraph" w:styleId="BodyText3">
    <w:name w:val="Body Text 3"/>
    <w:basedOn w:val="Normal"/>
    <w:rsid w:val="003E0BF7"/>
    <w:rPr>
      <w:sz w:val="20"/>
    </w:rPr>
  </w:style>
  <w:style w:type="paragraph" w:styleId="BodyText">
    <w:name w:val="Body Text"/>
    <w:basedOn w:val="Normal"/>
    <w:rsid w:val="003E0BF7"/>
    <w:pPr>
      <w:jc w:val="center"/>
    </w:pPr>
    <w:rPr>
      <w:b/>
      <w:bCs/>
      <w:sz w:val="22"/>
    </w:rPr>
  </w:style>
  <w:style w:type="paragraph" w:styleId="BalloonText">
    <w:name w:val="Balloon Text"/>
    <w:basedOn w:val="Normal"/>
    <w:semiHidden/>
    <w:rsid w:val="003E0BF7"/>
    <w:rPr>
      <w:rFonts w:ascii="Tahoma" w:hAnsi="Tahoma" w:cs="Tahoma"/>
      <w:sz w:val="16"/>
      <w:szCs w:val="16"/>
    </w:rPr>
  </w:style>
  <w:style w:type="paragraph" w:customStyle="1" w:styleId="Style">
    <w:name w:val="Style"/>
    <w:rsid w:val="00625CB5"/>
    <w:pPr>
      <w:spacing w:line="273" w:lineRule="auto"/>
    </w:pPr>
    <w:rPr>
      <w:rFonts w:ascii="Arial" w:hAnsi="Arial" w:cs="Arial"/>
      <w:color w:val="000000"/>
      <w:kern w:val="28"/>
      <w:sz w:val="24"/>
      <w:szCs w:val="24"/>
      <w:lang w:val="en-US" w:eastAsia="en-US"/>
    </w:rPr>
  </w:style>
  <w:style w:type="paragraph" w:styleId="Header">
    <w:name w:val="header"/>
    <w:basedOn w:val="Normal"/>
    <w:link w:val="HeaderChar"/>
    <w:uiPriority w:val="99"/>
    <w:unhideWhenUsed/>
    <w:rsid w:val="008267D1"/>
    <w:pPr>
      <w:tabs>
        <w:tab w:val="center" w:pos="4680"/>
        <w:tab w:val="right" w:pos="9360"/>
      </w:tabs>
    </w:pPr>
  </w:style>
  <w:style w:type="character" w:customStyle="1" w:styleId="HeaderChar">
    <w:name w:val="Header Char"/>
    <w:basedOn w:val="DefaultParagraphFont"/>
    <w:link w:val="Header"/>
    <w:uiPriority w:val="99"/>
    <w:rsid w:val="008267D1"/>
    <w:rPr>
      <w:sz w:val="24"/>
      <w:szCs w:val="24"/>
      <w:lang w:val="en-GB" w:eastAsia="en-US"/>
    </w:rPr>
  </w:style>
  <w:style w:type="paragraph" w:styleId="Footer">
    <w:name w:val="footer"/>
    <w:basedOn w:val="Normal"/>
    <w:link w:val="FooterChar"/>
    <w:uiPriority w:val="99"/>
    <w:unhideWhenUsed/>
    <w:rsid w:val="008267D1"/>
    <w:pPr>
      <w:tabs>
        <w:tab w:val="center" w:pos="4680"/>
        <w:tab w:val="right" w:pos="9360"/>
      </w:tabs>
    </w:pPr>
  </w:style>
  <w:style w:type="character" w:customStyle="1" w:styleId="FooterChar">
    <w:name w:val="Footer Char"/>
    <w:basedOn w:val="DefaultParagraphFont"/>
    <w:link w:val="Footer"/>
    <w:uiPriority w:val="99"/>
    <w:rsid w:val="008267D1"/>
    <w:rPr>
      <w:sz w:val="24"/>
      <w:szCs w:val="24"/>
      <w:lang w:val="en-GB" w:eastAsia="en-US"/>
    </w:rPr>
  </w:style>
  <w:style w:type="paragraph" w:styleId="ListParagraph">
    <w:name w:val="List Paragraph"/>
    <w:basedOn w:val="Normal"/>
    <w:uiPriority w:val="34"/>
    <w:qFormat/>
    <w:rsid w:val="009F0D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75024">
      <w:bodyDiv w:val="1"/>
      <w:marLeft w:val="0"/>
      <w:marRight w:val="0"/>
      <w:marTop w:val="0"/>
      <w:marBottom w:val="0"/>
      <w:divBdr>
        <w:top w:val="none" w:sz="0" w:space="0" w:color="auto"/>
        <w:left w:val="none" w:sz="0" w:space="0" w:color="auto"/>
        <w:bottom w:val="none" w:sz="0" w:space="0" w:color="auto"/>
        <w:right w:val="none" w:sz="0" w:space="0" w:color="auto"/>
      </w:divBdr>
    </w:div>
    <w:div w:id="1103844911">
      <w:bodyDiv w:val="1"/>
      <w:marLeft w:val="0"/>
      <w:marRight w:val="0"/>
      <w:marTop w:val="0"/>
      <w:marBottom w:val="0"/>
      <w:divBdr>
        <w:top w:val="none" w:sz="0" w:space="0" w:color="auto"/>
        <w:left w:val="none" w:sz="0" w:space="0" w:color="auto"/>
        <w:bottom w:val="none" w:sz="0" w:space="0" w:color="auto"/>
        <w:right w:val="none" w:sz="0" w:space="0" w:color="auto"/>
      </w:divBdr>
    </w:div>
    <w:div w:id="1575554711">
      <w:bodyDiv w:val="1"/>
      <w:marLeft w:val="0"/>
      <w:marRight w:val="0"/>
      <w:marTop w:val="0"/>
      <w:marBottom w:val="0"/>
      <w:divBdr>
        <w:top w:val="none" w:sz="0" w:space="0" w:color="auto"/>
        <w:left w:val="none" w:sz="0" w:space="0" w:color="auto"/>
        <w:bottom w:val="none" w:sz="0" w:space="0" w:color="auto"/>
        <w:right w:val="none" w:sz="0" w:space="0" w:color="auto"/>
      </w:divBdr>
    </w:div>
    <w:div w:id="1669286262">
      <w:bodyDiv w:val="1"/>
      <w:marLeft w:val="0"/>
      <w:marRight w:val="0"/>
      <w:marTop w:val="0"/>
      <w:marBottom w:val="0"/>
      <w:divBdr>
        <w:top w:val="none" w:sz="0" w:space="0" w:color="auto"/>
        <w:left w:val="none" w:sz="0" w:space="0" w:color="auto"/>
        <w:bottom w:val="none" w:sz="0" w:space="0" w:color="auto"/>
        <w:right w:val="none" w:sz="0" w:space="0" w:color="auto"/>
      </w:divBdr>
    </w:div>
    <w:div w:id="1843155599">
      <w:bodyDiv w:val="1"/>
      <w:marLeft w:val="0"/>
      <w:marRight w:val="0"/>
      <w:marTop w:val="0"/>
      <w:marBottom w:val="0"/>
      <w:divBdr>
        <w:top w:val="none" w:sz="0" w:space="0" w:color="auto"/>
        <w:left w:val="none" w:sz="0" w:space="0" w:color="auto"/>
        <w:bottom w:val="none" w:sz="0" w:space="0" w:color="auto"/>
        <w:right w:val="none" w:sz="0" w:space="0" w:color="auto"/>
      </w:divBdr>
    </w:div>
    <w:div w:id="2098363304">
      <w:bodyDiv w:val="1"/>
      <w:marLeft w:val="0"/>
      <w:marRight w:val="0"/>
      <w:marTop w:val="0"/>
      <w:marBottom w:val="0"/>
      <w:divBdr>
        <w:top w:val="none" w:sz="0" w:space="0" w:color="auto"/>
        <w:left w:val="none" w:sz="0" w:space="0" w:color="auto"/>
        <w:bottom w:val="none" w:sz="0" w:space="0" w:color="auto"/>
        <w:right w:val="none" w:sz="0" w:space="0" w:color="auto"/>
      </w:divBdr>
    </w:div>
    <w:div w:id="2112503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4</Pages>
  <Words>482</Words>
  <Characters>2749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flexible training solutions</Company>
  <LinksUpToDate>false</LinksUpToDate>
  <CharactersWithSpaces>3225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charles wurth</dc:creator>
  <cp:lastModifiedBy>Ashlea Wurth</cp:lastModifiedBy>
  <cp:revision>14</cp:revision>
  <cp:lastPrinted>2021-04-26T01:19:00Z</cp:lastPrinted>
  <dcterms:created xsi:type="dcterms:W3CDTF">2016-10-27T03:27:00Z</dcterms:created>
  <dcterms:modified xsi:type="dcterms:W3CDTF">2024-07-08T04:08:00Z</dcterms:modified>
</cp:coreProperties>
</file>

<file path=docProps/custom.xml><?xml version="1.0" encoding="utf-8"?>
<Properties xmlns="http://schemas.openxmlformats.org/officeDocument/2006/custom-properties" xmlns:vt="http://schemas.openxmlformats.org/officeDocument/2006/docPropsVTypes"/>
</file>